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icParagraph"/>
        <w:rPr>
          <w:rFonts w:ascii="Arial" w:hAnsi="Arial" w:cs="Arial"/>
          <w:color w:val="auto"/>
          <w:sz w:val="22"/>
          <w:szCs w:val="22"/>
        </w:rPr>
      </w:pPr>
      <w:r>
        <mc:AlternateContent>
          <mc:Choice Requires="wps">
            <w:drawing>
              <wp:anchor behindDoc="0" distT="0" distB="18415" distL="108585" distR="120650" simplePos="0" locked="0" layoutInCell="0" allowOverlap="1" relativeHeight="3" wp14:anchorId="659350BF">
                <wp:simplePos x="0" y="0"/>
                <wp:positionH relativeFrom="column">
                  <wp:posOffset>5457825</wp:posOffset>
                </wp:positionH>
                <wp:positionV relativeFrom="paragraph">
                  <wp:posOffset>133985</wp:posOffset>
                </wp:positionV>
                <wp:extent cx="1703705" cy="7119620"/>
                <wp:effectExtent l="5715" t="5080" r="4445" b="5080"/>
                <wp:wrapSquare wrapText="bothSides"/>
                <wp:docPr id="1" name="Text Box 1"/>
                <a:graphic xmlns:a="http://schemas.openxmlformats.org/drawingml/2006/main">
                  <a:graphicData uri="http://schemas.microsoft.com/office/word/2010/wordprocessingShape">
                    <wps:wsp>
                      <wps:cNvSpPr/>
                      <wps:spPr>
                        <a:xfrm>
                          <a:off x="0" y="0"/>
                          <a:ext cx="1703880" cy="7119720"/>
                        </a:xfrm>
                        <a:prstGeom prst="rect">
                          <a:avLst/>
                        </a:prstGeom>
                        <a:noFill/>
                        <a:ln w="9525">
                          <a:solidFill>
                            <a:srgbClr val="000000"/>
                          </a:solidFill>
                          <a:round/>
                        </a:ln>
                      </wps:spPr>
                      <wps:style>
                        <a:lnRef idx="0"/>
                        <a:fillRef idx="0"/>
                        <a:effectRef idx="0"/>
                        <a:fontRef idx="minor"/>
                      </wps:style>
                      <wps:txbx>
                        <w:txbxContent>
                          <w:p>
                            <w:pPr>
                              <w:pStyle w:val="Normal"/>
                              <w:bidi w:val="0"/>
                              <w:spacing w:lineRule="auto" w:line="252"/>
                              <w:ind w:hanging="0" w:left="0" w:right="0"/>
                              <w:rPr>
                                <w:b/>
                                <w:bCs/>
                              </w:rPr>
                            </w:pPr>
                            <w:r>
                              <w:rPr>
                                <w:rFonts w:cs="Arial" w:ascii="Arial" w:hAnsi="Arial"/>
                                <w:b/>
                                <w:bCs/>
                                <w:color w:val="000000"/>
                                <w:sz w:val="21"/>
                                <w:szCs w:val="21"/>
                              </w:rPr>
                              <w:t>Promis Product</w:t>
                            </w:r>
                            <w:r>
                              <w:rPr>
                                <w:rFonts w:cs="Arial" w:ascii="Arial" w:hAnsi="Arial"/>
                                <w:color w:val="000000"/>
                                <w:sz w:val="21"/>
                                <w:szCs w:val="21"/>
                              </w:rPr>
                              <w:t xml:space="preserve"> </w:t>
                            </w:r>
                            <w:r>
                              <w:rPr>
                                <w:rFonts w:cs="Arial" w:ascii="Arial" w:hAnsi="Arial"/>
                                <w:b/>
                                <w:bCs/>
                                <w:color w:val="000000"/>
                                <w:sz w:val="21"/>
                                <w:szCs w:val="21"/>
                              </w:rPr>
                              <w:t>Distribution has four</w:t>
                            </w:r>
                            <w:r>
                              <w:rPr>
                                <w:rFonts w:cs="Arial" w:ascii="Arial" w:hAnsi="Arial"/>
                                <w:color w:val="000000"/>
                                <w:sz w:val="21"/>
                                <w:szCs w:val="21"/>
                              </w:rPr>
                              <w:t xml:space="preserve"> </w:t>
                            </w:r>
                            <w:r>
                              <w:rPr>
                                <w:rFonts w:cs="Arial" w:ascii="Arial" w:hAnsi="Arial"/>
                                <w:b/>
                                <w:bCs/>
                                <w:color w:val="000000"/>
                                <w:sz w:val="21"/>
                                <w:szCs w:val="21"/>
                              </w:rPr>
                              <w:t>employees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Our capacity is only limited by the manufacturers’ production capabilities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We have been in existence for over 2 years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lang w:val="fr-FR"/>
                              </w:rPr>
                            </w:pPr>
                            <w:r>
                              <w:rPr>
                                <w:color w:val="000000"/>
                              </w:rPr>
                              <w:t xml:space="preserve"> </w:t>
                            </w:r>
                            <w:r>
                              <w:rPr>
                                <w:b/>
                                <w:bCs/>
                                <w:color w:val="000000"/>
                                <w:lang w:val="fr-FR"/>
                              </w:rPr>
                              <w:t>Unique Identification Number : YNF8ZF55L93</w:t>
                            </w:r>
                          </w:p>
                          <w:p>
                            <w:pPr>
                              <w:pStyle w:val="Normal"/>
                              <w:bidi w:val="0"/>
                              <w:spacing w:lineRule="auto" w:line="252"/>
                              <w:ind w:hanging="0" w:left="0" w:right="0"/>
                              <w:rPr>
                                <w:b/>
                                <w:bCs/>
                              </w:rPr>
                            </w:pPr>
                            <w:r>
                              <w:rPr>
                                <w:b/>
                                <w:bCs/>
                                <w:color w:val="000000"/>
                                <w:lang w:val="fr-FR"/>
                              </w:rPr>
                              <w:t>EIN : 92-4010785</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lang w:val="fr-FR"/>
                              </w:rPr>
                              <w:t>Cage Code 9QPv5</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NAICS Codes : 722310,311999,424410,424429,334516,</w:t>
                            </w:r>
                            <w:r>
                              <w:rPr>
                                <w:b/>
                                <w:bCs/>
                                <w:color w:val="000000"/>
                              </w:rPr>
                              <w:t>424420</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Certified SDVOSB</w:t>
                            </w:r>
                          </w:p>
                          <w:p>
                            <w:pPr>
                              <w:pStyle w:val="Normal"/>
                              <w:bidi w:val="0"/>
                              <w:spacing w:lineRule="auto" w:line="252"/>
                              <w:ind w:hanging="0" w:left="0" w:right="0"/>
                              <w:rPr>
                                <w:b/>
                                <w:bCs/>
                              </w:rPr>
                            </w:pPr>
                            <w:r>
                              <w:rPr>
                                <w:b/>
                                <w:bCs/>
                                <w:color w:val="000000"/>
                              </w:rPr>
                              <w:t>Socio economic: Disabled Veteran, DBE</w:t>
                            </w:r>
                          </w:p>
                          <w:p>
                            <w:pPr>
                              <w:pStyle w:val="Normal"/>
                              <w:bidi w:val="0"/>
                              <w:spacing w:lineRule="auto" w:line="252"/>
                              <w:ind w:hanging="0" w:left="0" w:right="0"/>
                              <w:rPr>
                                <w:color w:val="000000"/>
                              </w:rPr>
                            </w:pPr>
                            <w:r>
                              <w:rPr>
                                <w:color w:val="000000"/>
                              </w:rPr>
                            </w:r>
                          </w:p>
                          <w:p>
                            <w:pPr>
                              <w:pStyle w:val="ListParagraph"/>
                              <w:numPr>
                                <w:ilvl w:val="0"/>
                                <w:numId w:val="0"/>
                              </w:numPr>
                              <w:ind w:hanging="0" w:left="360"/>
                              <w:jc w:val="center"/>
                              <w:rPr/>
                            </w:pPr>
                            <w:r>
                              <w:rPr>
                                <w:rFonts w:cs="Arial" w:ascii="Arial" w:hAnsi="Arial"/>
                                <w:b/>
                                <w:bCs/>
                                <w:color w:val="000000"/>
                                <w:sz w:val="21"/>
                                <w:szCs w:val="21"/>
                              </w:rPr>
                              <w:t>Accept credit cards</w:t>
                            </w:r>
                          </w:p>
                          <w:p>
                            <w:pPr>
                              <w:pStyle w:val="FrameContents"/>
                              <w:rPr>
                                <w:rFonts w:ascii="Arial" w:hAnsi="Arial" w:cs="Arial"/>
                                <w:b/>
                                <w:bCs/>
                                <w:sz w:val="21"/>
                                <w:szCs w:val="21"/>
                              </w:rPr>
                            </w:pPr>
                            <w:r>
                              <w:rPr>
                                <w:rFonts w:cs="Arial" w:ascii="Arial" w:hAnsi="Arial"/>
                                <w:b/>
                                <w:bCs/>
                                <w:color w:val="000000"/>
                                <w:sz w:val="21"/>
                                <w:szCs w:val="21"/>
                              </w:rPr>
                            </w:r>
                          </w:p>
                          <w:p>
                            <w:pPr>
                              <w:pStyle w:val="FrameContents"/>
                              <w:rPr>
                                <w:rFonts w:ascii="Arial" w:hAnsi="Arial" w:cs="Arial"/>
                                <w:b/>
                                <w:bCs/>
                                <w:sz w:val="21"/>
                                <w:szCs w:val="21"/>
                              </w:rPr>
                            </w:pPr>
                            <w:r>
                              <w:rPr>
                                <w:rFonts w:cs="Arial" w:ascii="Arial" w:hAnsi="Arial"/>
                                <w:b/>
                                <w:bCs/>
                                <w:color w:val="000000"/>
                                <w:sz w:val="21"/>
                                <w:szCs w:val="21"/>
                              </w:rPr>
                            </w:r>
                          </w:p>
                          <w:p>
                            <w:pPr>
                              <w:pStyle w:val="FrameContents"/>
                              <w:rPr>
                                <w:rFonts w:ascii="Arial" w:hAnsi="Arial" w:cs="Arial"/>
                                <w:b/>
                                <w:bCs/>
                                <w:sz w:val="21"/>
                                <w:szCs w:val="21"/>
                              </w:rPr>
                            </w:pPr>
                            <w:r>
                              <w:rPr>
                                <w:rFonts w:cs="Arial" w:ascii="Arial" w:hAnsi="Arial"/>
                                <w:b/>
                                <w:bCs/>
                                <w:color w:val="000000"/>
                                <w:sz w:val="21"/>
                                <w:szCs w:val="21"/>
                              </w:rPr>
                            </w:r>
                          </w:p>
                          <w:p>
                            <w:pPr>
                              <w:pStyle w:val="BasicParagraph"/>
                              <w:rPr>
                                <w:rFonts w:ascii="Arial" w:hAnsi="Arial" w:cs="Arial"/>
                                <w:b/>
                                <w:bCs/>
                                <w:color w:val="auto"/>
                                <w:sz w:val="22"/>
                                <w:szCs w:val="22"/>
                              </w:rPr>
                            </w:pPr>
                            <w:r>
                              <w:rPr>
                                <w:rFonts w:cs="Arial" w:ascii="Arial" w:hAnsi="Arial"/>
                                <w:b/>
                                <w:bCs/>
                                <w:color w:val="auto"/>
                                <w:sz w:val="22"/>
                                <w:szCs w:val="22"/>
                              </w:rPr>
                              <w:t xml:space="preserve">  </w:t>
                            </w:r>
                            <w:r>
                              <w:rPr>
                                <w:rFonts w:cs="Arial" w:ascii="Arial" w:hAnsi="Arial"/>
                                <w:b/>
                                <w:bCs/>
                                <w:color w:val="auto"/>
                                <w:sz w:val="22"/>
                                <w:szCs w:val="22"/>
                              </w:rPr>
                              <w:t xml:space="preserve">Personal Contact </w:t>
                            </w:r>
                          </w:p>
                          <w:p>
                            <w:pPr>
                              <w:pStyle w:val="BasicParagraph"/>
                              <w:rPr>
                                <w:rFonts w:ascii="Arial" w:hAnsi="Arial" w:cs="Arial"/>
                                <w:b/>
                                <w:bCs/>
                                <w:color w:val="auto"/>
                                <w:sz w:val="22"/>
                                <w:szCs w:val="22"/>
                              </w:rPr>
                            </w:pPr>
                            <w:r>
                              <w:rPr>
                                <w:rFonts w:cs="Arial" w:ascii="Arial" w:hAnsi="Arial"/>
                                <w:b/>
                                <w:bCs/>
                                <w:color w:val="auto"/>
                                <w:sz w:val="22"/>
                                <w:szCs w:val="22"/>
                              </w:rPr>
                              <w:t xml:space="preserve">   </w:t>
                            </w:r>
                            <w:r>
                              <w:rPr>
                                <w:rFonts w:cs="Arial" w:ascii="Arial" w:hAnsi="Arial"/>
                                <w:b/>
                                <w:bCs/>
                                <w:color w:val="auto"/>
                                <w:sz w:val="22"/>
                                <w:szCs w:val="22"/>
                              </w:rPr>
                              <w:t>information</w:t>
                            </w:r>
                          </w:p>
                          <w:p>
                            <w:pPr>
                              <w:pStyle w:val="BasicParagraph"/>
                              <w:rPr>
                                <w:rFonts w:ascii="Arial" w:hAnsi="Arial" w:cs="Arial"/>
                                <w:b/>
                                <w:bCs/>
                                <w:color w:val="auto"/>
                                <w:sz w:val="22"/>
                                <w:szCs w:val="22"/>
                              </w:rPr>
                            </w:pPr>
                            <w:r>
                              <w:rPr>
                                <w:rFonts w:cs="Arial" w:ascii="Arial" w:hAnsi="Arial"/>
                                <w:b/>
                                <w:bCs/>
                                <w:color w:val="000000"/>
                                <w:sz w:val="22"/>
                                <w:szCs w:val="22"/>
                              </w:rPr>
                            </w:r>
                          </w:p>
                          <w:p>
                            <w:pPr>
                              <w:pStyle w:val="BasicParagraph"/>
                              <w:rPr>
                                <w:rFonts w:ascii="Arial" w:hAnsi="Arial" w:cs="Arial"/>
                                <w:b/>
                                <w:bCs/>
                                <w:color w:val="auto"/>
                                <w:sz w:val="22"/>
                                <w:szCs w:val="22"/>
                              </w:rPr>
                            </w:pPr>
                            <w:r>
                              <w:rPr>
                                <w:b/>
                                <w:bCs/>
                                <w:color w:val="000000"/>
                              </w:rPr>
                              <w:t>Geoffrey L. Taylor</w:t>
                            </w:r>
                          </w:p>
                          <w:p>
                            <w:pPr>
                              <w:pStyle w:val="BasicParagraph"/>
                              <w:rPr>
                                <w:rFonts w:ascii="Arial" w:hAnsi="Arial" w:cs="Arial"/>
                                <w:b/>
                                <w:bCs/>
                                <w:color w:val="auto"/>
                                <w:sz w:val="22"/>
                                <w:szCs w:val="22"/>
                              </w:rPr>
                            </w:pPr>
                            <w:r>
                              <w:rPr>
                                <w:b/>
                                <w:bCs/>
                                <w:color w:val="000000"/>
                              </w:rPr>
                              <w:t>gltnss1@gmail.com</w:t>
                            </w:r>
                          </w:p>
                          <w:p>
                            <w:pPr>
                              <w:pStyle w:val="BasicParagraph"/>
                              <w:rPr>
                                <w:b/>
                                <w:bCs/>
                                <w:color w:val="000000"/>
                              </w:rPr>
                            </w:pPr>
                            <w:r>
                              <w:rPr>
                                <w:b/>
                                <w:bCs/>
                                <w:color w:val="000000"/>
                              </w:rPr>
                              <w:t xml:space="preserve">    </w:t>
                            </w:r>
                            <w:r>
                              <w:rPr>
                                <w:b/>
                                <w:bCs/>
                                <w:color w:val="000000"/>
                              </w:rPr>
                              <w:t xml:space="preserve">614-446-0914   </w:t>
                            </w:r>
                          </w:p>
                        </w:txbxContent>
                      </wps:txbx>
                      <wps:bodyPr anchor="t">
                        <a:prstTxWarp prst="textNoShape"/>
                        <a:noAutofit/>
                      </wps:bodyPr>
                    </wps:wsp>
                  </a:graphicData>
                </a:graphic>
              </wp:anchor>
            </w:drawing>
          </mc:Choice>
          <mc:Fallback>
            <w:pict>
              <v:rect id="shape_0" ID="Text Box 1" path="m0,0l-2147483645,0l-2147483645,-2147483646l0,-2147483646xe" stroked="t" o:allowincell="f" style="position:absolute;margin-left:429.75pt;margin-top:10.55pt;width:134.1pt;height:560.55pt;mso-wrap-style:square;v-text-anchor:top" wp14:anchorId="659350BF">
                <v:fill o:detectmouseclick="t" on="false"/>
                <v:stroke color="black" weight="9360" joinstyle="round" endcap="flat"/>
                <v:textbox>
                  <w:txbxContent>
                    <w:p>
                      <w:pPr>
                        <w:pStyle w:val="Normal"/>
                        <w:bidi w:val="0"/>
                        <w:spacing w:lineRule="auto" w:line="252"/>
                        <w:ind w:hanging="0" w:left="0" w:right="0"/>
                        <w:rPr>
                          <w:b/>
                          <w:bCs/>
                        </w:rPr>
                      </w:pPr>
                      <w:r>
                        <w:rPr>
                          <w:rFonts w:cs="Arial" w:ascii="Arial" w:hAnsi="Arial"/>
                          <w:b/>
                          <w:bCs/>
                          <w:color w:val="000000"/>
                          <w:sz w:val="21"/>
                          <w:szCs w:val="21"/>
                        </w:rPr>
                        <w:t>Promis Product</w:t>
                      </w:r>
                      <w:r>
                        <w:rPr>
                          <w:rFonts w:cs="Arial" w:ascii="Arial" w:hAnsi="Arial"/>
                          <w:color w:val="000000"/>
                          <w:sz w:val="21"/>
                          <w:szCs w:val="21"/>
                        </w:rPr>
                        <w:t xml:space="preserve"> </w:t>
                      </w:r>
                      <w:r>
                        <w:rPr>
                          <w:rFonts w:cs="Arial" w:ascii="Arial" w:hAnsi="Arial"/>
                          <w:b/>
                          <w:bCs/>
                          <w:color w:val="000000"/>
                          <w:sz w:val="21"/>
                          <w:szCs w:val="21"/>
                        </w:rPr>
                        <w:t>Distribution has four</w:t>
                      </w:r>
                      <w:r>
                        <w:rPr>
                          <w:rFonts w:cs="Arial" w:ascii="Arial" w:hAnsi="Arial"/>
                          <w:color w:val="000000"/>
                          <w:sz w:val="21"/>
                          <w:szCs w:val="21"/>
                        </w:rPr>
                        <w:t xml:space="preserve"> </w:t>
                      </w:r>
                      <w:r>
                        <w:rPr>
                          <w:rFonts w:cs="Arial" w:ascii="Arial" w:hAnsi="Arial"/>
                          <w:b/>
                          <w:bCs/>
                          <w:color w:val="000000"/>
                          <w:sz w:val="21"/>
                          <w:szCs w:val="21"/>
                        </w:rPr>
                        <w:t>employees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Our capacity is only limited by the manufacturers’ production capabilities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We have been in existence for over 2 years</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lang w:val="fr-FR"/>
                        </w:rPr>
                      </w:pPr>
                      <w:r>
                        <w:rPr>
                          <w:color w:val="000000"/>
                        </w:rPr>
                        <w:t xml:space="preserve"> </w:t>
                      </w:r>
                      <w:r>
                        <w:rPr>
                          <w:b/>
                          <w:bCs/>
                          <w:color w:val="000000"/>
                          <w:lang w:val="fr-FR"/>
                        </w:rPr>
                        <w:t>Unique Identification Number : YNF8ZF55L93</w:t>
                      </w:r>
                    </w:p>
                    <w:p>
                      <w:pPr>
                        <w:pStyle w:val="Normal"/>
                        <w:bidi w:val="0"/>
                        <w:spacing w:lineRule="auto" w:line="252"/>
                        <w:ind w:hanging="0" w:left="0" w:right="0"/>
                        <w:rPr>
                          <w:b/>
                          <w:bCs/>
                        </w:rPr>
                      </w:pPr>
                      <w:r>
                        <w:rPr>
                          <w:b/>
                          <w:bCs/>
                          <w:color w:val="000000"/>
                          <w:lang w:val="fr-FR"/>
                        </w:rPr>
                        <w:t>EIN : 92-4010785</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lang w:val="fr-FR"/>
                        </w:rPr>
                        <w:t>Cage Code 9QPv5</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NAICS Codes : 722310,311999,424410,424429,334516,</w:t>
                      </w:r>
                      <w:r>
                        <w:rPr>
                          <w:b/>
                          <w:bCs/>
                          <w:color w:val="000000"/>
                        </w:rPr>
                        <w:t>424420</w:t>
                      </w:r>
                    </w:p>
                    <w:p>
                      <w:pPr>
                        <w:pStyle w:val="Normal"/>
                        <w:bidi w:val="0"/>
                        <w:spacing w:lineRule="auto" w:line="252"/>
                        <w:ind w:hanging="0" w:left="0" w:right="0"/>
                        <w:rPr>
                          <w:b/>
                          <w:bCs/>
                        </w:rPr>
                      </w:pPr>
                      <w:r>
                        <w:rPr>
                          <w:b/>
                          <w:bCs/>
                          <w:color w:val="000000"/>
                        </w:rPr>
                      </w:r>
                    </w:p>
                    <w:p>
                      <w:pPr>
                        <w:pStyle w:val="Normal"/>
                        <w:bidi w:val="0"/>
                        <w:spacing w:lineRule="auto" w:line="252"/>
                        <w:ind w:hanging="0" w:left="0" w:right="0"/>
                        <w:rPr>
                          <w:b/>
                          <w:bCs/>
                        </w:rPr>
                      </w:pPr>
                      <w:r>
                        <w:rPr>
                          <w:b/>
                          <w:bCs/>
                          <w:color w:val="000000"/>
                        </w:rPr>
                        <w:t>Certified SDVOSB</w:t>
                      </w:r>
                    </w:p>
                    <w:p>
                      <w:pPr>
                        <w:pStyle w:val="Normal"/>
                        <w:bidi w:val="0"/>
                        <w:spacing w:lineRule="auto" w:line="252"/>
                        <w:ind w:hanging="0" w:left="0" w:right="0"/>
                        <w:rPr>
                          <w:b/>
                          <w:bCs/>
                        </w:rPr>
                      </w:pPr>
                      <w:r>
                        <w:rPr>
                          <w:b/>
                          <w:bCs/>
                          <w:color w:val="000000"/>
                        </w:rPr>
                        <w:t>Socio economic: Disabled Veteran, DBE</w:t>
                      </w:r>
                    </w:p>
                    <w:p>
                      <w:pPr>
                        <w:pStyle w:val="Normal"/>
                        <w:bidi w:val="0"/>
                        <w:spacing w:lineRule="auto" w:line="252"/>
                        <w:ind w:hanging="0" w:left="0" w:right="0"/>
                        <w:rPr>
                          <w:color w:val="000000"/>
                        </w:rPr>
                      </w:pPr>
                      <w:r>
                        <w:rPr>
                          <w:color w:val="000000"/>
                        </w:rPr>
                      </w:r>
                    </w:p>
                    <w:p>
                      <w:pPr>
                        <w:pStyle w:val="ListParagraph"/>
                        <w:numPr>
                          <w:ilvl w:val="0"/>
                          <w:numId w:val="0"/>
                        </w:numPr>
                        <w:ind w:hanging="0" w:left="360"/>
                        <w:jc w:val="center"/>
                        <w:rPr/>
                      </w:pPr>
                      <w:r>
                        <w:rPr>
                          <w:rFonts w:cs="Arial" w:ascii="Arial" w:hAnsi="Arial"/>
                          <w:b/>
                          <w:bCs/>
                          <w:color w:val="000000"/>
                          <w:sz w:val="21"/>
                          <w:szCs w:val="21"/>
                        </w:rPr>
                        <w:t>Accept credit cards</w:t>
                      </w:r>
                    </w:p>
                    <w:p>
                      <w:pPr>
                        <w:pStyle w:val="FrameContents"/>
                        <w:rPr>
                          <w:rFonts w:ascii="Arial" w:hAnsi="Arial" w:cs="Arial"/>
                          <w:b/>
                          <w:bCs/>
                          <w:sz w:val="21"/>
                          <w:szCs w:val="21"/>
                        </w:rPr>
                      </w:pPr>
                      <w:r>
                        <w:rPr>
                          <w:rFonts w:cs="Arial" w:ascii="Arial" w:hAnsi="Arial"/>
                          <w:b/>
                          <w:bCs/>
                          <w:color w:val="000000"/>
                          <w:sz w:val="21"/>
                          <w:szCs w:val="21"/>
                        </w:rPr>
                      </w:r>
                    </w:p>
                    <w:p>
                      <w:pPr>
                        <w:pStyle w:val="FrameContents"/>
                        <w:rPr>
                          <w:rFonts w:ascii="Arial" w:hAnsi="Arial" w:cs="Arial"/>
                          <w:b/>
                          <w:bCs/>
                          <w:sz w:val="21"/>
                          <w:szCs w:val="21"/>
                        </w:rPr>
                      </w:pPr>
                      <w:r>
                        <w:rPr>
                          <w:rFonts w:cs="Arial" w:ascii="Arial" w:hAnsi="Arial"/>
                          <w:b/>
                          <w:bCs/>
                          <w:color w:val="000000"/>
                          <w:sz w:val="21"/>
                          <w:szCs w:val="21"/>
                        </w:rPr>
                      </w:r>
                    </w:p>
                    <w:p>
                      <w:pPr>
                        <w:pStyle w:val="FrameContents"/>
                        <w:rPr>
                          <w:rFonts w:ascii="Arial" w:hAnsi="Arial" w:cs="Arial"/>
                          <w:b/>
                          <w:bCs/>
                          <w:sz w:val="21"/>
                          <w:szCs w:val="21"/>
                        </w:rPr>
                      </w:pPr>
                      <w:r>
                        <w:rPr>
                          <w:rFonts w:cs="Arial" w:ascii="Arial" w:hAnsi="Arial"/>
                          <w:b/>
                          <w:bCs/>
                          <w:color w:val="000000"/>
                          <w:sz w:val="21"/>
                          <w:szCs w:val="21"/>
                        </w:rPr>
                      </w:r>
                    </w:p>
                    <w:p>
                      <w:pPr>
                        <w:pStyle w:val="BasicParagraph"/>
                        <w:rPr>
                          <w:rFonts w:ascii="Arial" w:hAnsi="Arial" w:cs="Arial"/>
                          <w:b/>
                          <w:bCs/>
                          <w:color w:val="auto"/>
                          <w:sz w:val="22"/>
                          <w:szCs w:val="22"/>
                        </w:rPr>
                      </w:pPr>
                      <w:r>
                        <w:rPr>
                          <w:rFonts w:cs="Arial" w:ascii="Arial" w:hAnsi="Arial"/>
                          <w:b/>
                          <w:bCs/>
                          <w:color w:val="auto"/>
                          <w:sz w:val="22"/>
                          <w:szCs w:val="22"/>
                        </w:rPr>
                        <w:t xml:space="preserve">  </w:t>
                      </w:r>
                      <w:r>
                        <w:rPr>
                          <w:rFonts w:cs="Arial" w:ascii="Arial" w:hAnsi="Arial"/>
                          <w:b/>
                          <w:bCs/>
                          <w:color w:val="auto"/>
                          <w:sz w:val="22"/>
                          <w:szCs w:val="22"/>
                        </w:rPr>
                        <w:t xml:space="preserve">Personal Contact </w:t>
                      </w:r>
                    </w:p>
                    <w:p>
                      <w:pPr>
                        <w:pStyle w:val="BasicParagraph"/>
                        <w:rPr>
                          <w:rFonts w:ascii="Arial" w:hAnsi="Arial" w:cs="Arial"/>
                          <w:b/>
                          <w:bCs/>
                          <w:color w:val="auto"/>
                          <w:sz w:val="22"/>
                          <w:szCs w:val="22"/>
                        </w:rPr>
                      </w:pPr>
                      <w:r>
                        <w:rPr>
                          <w:rFonts w:cs="Arial" w:ascii="Arial" w:hAnsi="Arial"/>
                          <w:b/>
                          <w:bCs/>
                          <w:color w:val="auto"/>
                          <w:sz w:val="22"/>
                          <w:szCs w:val="22"/>
                        </w:rPr>
                        <w:t xml:space="preserve">   </w:t>
                      </w:r>
                      <w:r>
                        <w:rPr>
                          <w:rFonts w:cs="Arial" w:ascii="Arial" w:hAnsi="Arial"/>
                          <w:b/>
                          <w:bCs/>
                          <w:color w:val="auto"/>
                          <w:sz w:val="22"/>
                          <w:szCs w:val="22"/>
                        </w:rPr>
                        <w:t>information</w:t>
                      </w:r>
                    </w:p>
                    <w:p>
                      <w:pPr>
                        <w:pStyle w:val="BasicParagraph"/>
                        <w:rPr>
                          <w:rFonts w:ascii="Arial" w:hAnsi="Arial" w:cs="Arial"/>
                          <w:b/>
                          <w:bCs/>
                          <w:color w:val="auto"/>
                          <w:sz w:val="22"/>
                          <w:szCs w:val="22"/>
                        </w:rPr>
                      </w:pPr>
                      <w:r>
                        <w:rPr>
                          <w:rFonts w:cs="Arial" w:ascii="Arial" w:hAnsi="Arial"/>
                          <w:b/>
                          <w:bCs/>
                          <w:color w:val="000000"/>
                          <w:sz w:val="22"/>
                          <w:szCs w:val="22"/>
                        </w:rPr>
                      </w:r>
                    </w:p>
                    <w:p>
                      <w:pPr>
                        <w:pStyle w:val="BasicParagraph"/>
                        <w:rPr>
                          <w:rFonts w:ascii="Arial" w:hAnsi="Arial" w:cs="Arial"/>
                          <w:b/>
                          <w:bCs/>
                          <w:color w:val="auto"/>
                          <w:sz w:val="22"/>
                          <w:szCs w:val="22"/>
                        </w:rPr>
                      </w:pPr>
                      <w:r>
                        <w:rPr>
                          <w:b/>
                          <w:bCs/>
                          <w:color w:val="000000"/>
                        </w:rPr>
                        <w:t>Geoffrey L. Taylor</w:t>
                      </w:r>
                    </w:p>
                    <w:p>
                      <w:pPr>
                        <w:pStyle w:val="BasicParagraph"/>
                        <w:rPr>
                          <w:rFonts w:ascii="Arial" w:hAnsi="Arial" w:cs="Arial"/>
                          <w:b/>
                          <w:bCs/>
                          <w:color w:val="auto"/>
                          <w:sz w:val="22"/>
                          <w:szCs w:val="22"/>
                        </w:rPr>
                      </w:pPr>
                      <w:r>
                        <w:rPr>
                          <w:b/>
                          <w:bCs/>
                          <w:color w:val="000000"/>
                        </w:rPr>
                        <w:t>gltnss1@gmail.com</w:t>
                      </w:r>
                    </w:p>
                    <w:p>
                      <w:pPr>
                        <w:pStyle w:val="BasicParagraph"/>
                        <w:rPr>
                          <w:b/>
                          <w:bCs/>
                          <w:color w:val="000000"/>
                        </w:rPr>
                      </w:pPr>
                      <w:r>
                        <w:rPr>
                          <w:b/>
                          <w:bCs/>
                          <w:color w:val="000000"/>
                        </w:rPr>
                        <w:t xml:space="preserve">    </w:t>
                      </w:r>
                      <w:r>
                        <w:rPr>
                          <w:b/>
                          <w:bCs/>
                          <w:color w:val="000000"/>
                        </w:rPr>
                        <w:t xml:space="preserve">614-446-0914   </w:t>
                      </w:r>
                    </w:p>
                  </w:txbxContent>
                </v:textbox>
                <w10:wrap type="square"/>
              </v:rect>
            </w:pict>
          </mc:Fallback>
        </mc:AlternateContent>
      </w:r>
      <w:r>
        <w:rPr>
          <w:rFonts w:cs="Arial" w:ascii="Arial" w:hAnsi="Arial"/>
          <w:b/>
          <w:bCs/>
          <w:color w:val="auto"/>
          <w:sz w:val="22"/>
          <w:szCs w:val="22"/>
        </w:rPr>
        <w:t>CORE COMPETENCIES</w:t>
      </w:r>
    </w:p>
    <w:p>
      <w:pPr>
        <w:pStyle w:val="BasicParagraph"/>
        <w:rPr>
          <w:rFonts w:ascii="Arial" w:hAnsi="Arial" w:cs="Arial"/>
          <w:color w:val="auto"/>
          <w:sz w:val="22"/>
          <w:szCs w:val="22"/>
        </w:rPr>
      </w:pPr>
      <w:r>
        <w:rPr>
          <w:rFonts w:cs="Arial" w:ascii="Arial" w:hAnsi="Arial"/>
          <w:color w:val="auto"/>
          <w:sz w:val="22"/>
          <w:szCs w:val="22"/>
        </w:rPr>
      </w:r>
    </w:p>
    <w:p>
      <w:pPr>
        <w:pStyle w:val="Header"/>
        <w:widowControl/>
        <w:suppressAutoHyphens w:val="true"/>
        <w:bidi w:val="0"/>
        <w:spacing w:before="0" w:after="0"/>
        <w:jc w:val="both"/>
        <w:rPr/>
      </w:pPr>
      <w:r>
        <w:rPr>
          <w:rFonts w:cs="Arial" w:ascii="Arial" w:hAnsi="Arial"/>
          <w:b/>
          <w:bCs/>
          <w:color w:val="auto"/>
          <w:sz w:val="22"/>
          <w:szCs w:val="22"/>
        </w:rPr>
        <w:t>P</w:t>
      </w:r>
      <w:r>
        <w:rPr>
          <w:rFonts w:cs="Arial" w:ascii="Arial" w:hAnsi="Arial"/>
          <w:b w:val="false"/>
          <w:bCs w:val="false"/>
          <w:color w:val="auto"/>
          <w:sz w:val="22"/>
          <w:szCs w:val="22"/>
        </w:rPr>
        <w:t>romis Products and Distribution was born by three military Disabled Veteran Brothers, and two civilian brothers totaling 5 initial incorporators, another brother (now deceased) retired with 24 years of military service. The total combined years of service exceed 60. Promis products is guided and driven by the same discipline and principles needed to meet military standards. Through these principles Promis Aligns with suppliers, producers, distributors, supply chain logistics to reduce product and logistic cost. We cause the delivery of food and medical supply items. Product categories include general grocery items, Sustainable meals, dry goods, produce, beverages, juices potatoes, tortillas medical supplies and a host of others. Our alignment with processors, distributors and manufacturers allows for exceptional deliverables  coupled with hands on management services assures efficient and courteous customer service. The company seeks to provide products and services to the VA., Military, School systems, FEMA and the Government as a whole. We also understand commodity processing and meeting USDA compliance. We are interested in providing initial products to the Wright Patterson Air Force Base Commissary.</w:t>
      </w:r>
    </w:p>
    <w:p>
      <w:pPr>
        <w:pStyle w:val="Normal"/>
        <w:bidi w:val="0"/>
        <w:spacing w:lineRule="auto" w:line="252"/>
        <w:ind w:hanging="0" w:left="0" w:right="0"/>
        <w:jc w:val="both"/>
        <w:rPr>
          <w:rFonts w:ascii="Arial" w:hAnsi="Arial" w:cs="Arial"/>
          <w:b/>
          <w:bCs/>
          <w:sz w:val="22"/>
          <w:szCs w:val="22"/>
        </w:rPr>
      </w:pPr>
      <w:r>
        <w:rPr>
          <w:rFonts w:cs="Arial" w:ascii="Arial" w:hAnsi="Arial"/>
          <w:b/>
          <w:bCs/>
          <w:sz w:val="22"/>
          <w:szCs w:val="22"/>
        </w:rPr>
      </w:r>
    </w:p>
    <w:p>
      <w:pPr>
        <w:pStyle w:val="BasicParagraph"/>
        <w:jc w:val="both"/>
        <w:rPr/>
      </w:pPr>
      <w:r>
        <w:rPr>
          <w:rFonts w:cs="Arial" w:ascii="Arial" w:hAnsi="Arial"/>
          <w:b/>
          <w:bCs/>
          <w:color w:val="auto"/>
          <w:sz w:val="22"/>
          <w:szCs w:val="22"/>
        </w:rPr>
        <w:t>KEY DIFFERENTIATION</w:t>
      </w:r>
    </w:p>
    <w:p>
      <w:pPr>
        <w:pStyle w:val="Normal"/>
        <w:bidi w:val="0"/>
        <w:spacing w:lineRule="auto" w:line="252"/>
        <w:jc w:val="both"/>
        <w:rPr>
          <w:rFonts w:ascii="Arial" w:hAnsi="Arial"/>
          <w:sz w:val="22"/>
          <w:szCs w:val="22"/>
        </w:rPr>
      </w:pPr>
      <w:r>
        <w:rPr>
          <w:rFonts w:ascii="Arial" w:hAnsi="Arial"/>
          <w:sz w:val="22"/>
          <w:szCs w:val="22"/>
        </w:rPr>
      </w:r>
    </w:p>
    <w:p>
      <w:pPr>
        <w:pStyle w:val="Normal"/>
        <w:bidi w:val="0"/>
        <w:spacing w:lineRule="auto" w:line="252"/>
        <w:jc w:val="both"/>
        <w:rPr/>
      </w:pPr>
      <w:r>
        <w:rPr>
          <w:rFonts w:ascii="Arial" w:hAnsi="Arial"/>
          <w:sz w:val="22"/>
          <w:szCs w:val="22"/>
        </w:rPr>
        <w:t xml:space="preserve">Our strategic alliances allow for up-to-date communication to maximize product    freshness and quality.  </w:t>
      </w:r>
    </w:p>
    <w:p>
      <w:pPr>
        <w:pStyle w:val="Normal"/>
        <w:numPr>
          <w:ilvl w:val="0"/>
          <w:numId w:val="1"/>
        </w:numPr>
        <w:bidi w:val="0"/>
        <w:spacing w:lineRule="auto" w:line="252"/>
        <w:ind w:hanging="0" w:left="0" w:right="0"/>
        <w:jc w:val="both"/>
        <w:rPr/>
      </w:pPr>
      <w:r>
        <w:rPr>
          <w:rFonts w:ascii="Arial" w:hAnsi="Arial"/>
          <w:sz w:val="22"/>
          <w:szCs w:val="22"/>
        </w:rPr>
        <w:t xml:space="preserve">Having over 50 years of combined military service, our team understands the military supply chain requirements. </w:t>
      </w:r>
    </w:p>
    <w:p>
      <w:pPr>
        <w:pStyle w:val="Normal"/>
        <w:numPr>
          <w:ilvl w:val="0"/>
          <w:numId w:val="1"/>
        </w:numPr>
        <w:bidi w:val="0"/>
        <w:spacing w:lineRule="auto" w:line="252"/>
        <w:ind w:hanging="0" w:left="0" w:right="0"/>
        <w:jc w:val="both"/>
        <w:rPr/>
      </w:pPr>
      <w:r>
        <w:rPr>
          <w:rFonts w:ascii="Arial" w:hAnsi="Arial"/>
          <w:sz w:val="22"/>
          <w:szCs w:val="22"/>
        </w:rPr>
        <w:t xml:space="preserve">In short, we pay attention to detail as a core value. This attention to detail allows for price reductions through tracking product /industry volatility and logistic timelines. </w:t>
      </w:r>
    </w:p>
    <w:p>
      <w:pPr>
        <w:pStyle w:val="Normal"/>
        <w:numPr>
          <w:ilvl w:val="0"/>
          <w:numId w:val="1"/>
        </w:numPr>
        <w:bidi w:val="0"/>
        <w:spacing w:lineRule="auto" w:line="252"/>
        <w:ind w:hanging="0" w:left="0" w:right="0"/>
        <w:jc w:val="both"/>
        <w:rPr/>
      </w:pPr>
      <w:r>
        <w:rPr>
          <w:rFonts w:ascii="Arial" w:hAnsi="Arial"/>
          <w:sz w:val="22"/>
          <w:szCs w:val="22"/>
        </w:rPr>
        <w:t>Our business is located approximately 65 miles from Wright Patterson Air      Force Base Commissary.</w:t>
      </w:r>
    </w:p>
    <w:p>
      <w:pPr>
        <w:pStyle w:val="Normal"/>
        <w:bidi w:val="0"/>
        <w:spacing w:lineRule="auto" w:line="252"/>
        <w:ind w:hanging="0" w:left="0" w:right="0"/>
        <w:jc w:val="both"/>
        <w:rPr>
          <w:rFonts w:ascii="Arial" w:hAnsi="Arial"/>
          <w:sz w:val="22"/>
          <w:szCs w:val="22"/>
        </w:rPr>
      </w:pPr>
      <w:r>
        <w:rPr>
          <w:rFonts w:ascii="Arial" w:hAnsi="Arial"/>
          <w:sz w:val="22"/>
          <w:szCs w:val="22"/>
        </w:rPr>
      </w:r>
    </w:p>
    <w:p>
      <w:pPr>
        <w:pStyle w:val="BasicParagraph"/>
        <w:rPr>
          <w:rFonts w:ascii="Arial" w:hAnsi="Arial" w:cs="Arial"/>
          <w:color w:val="auto"/>
          <w:sz w:val="22"/>
          <w:szCs w:val="22"/>
        </w:rPr>
      </w:pPr>
      <w:r>
        <w:rPr>
          <w:rFonts w:cs="Arial" w:ascii="Arial" w:hAnsi="Arial"/>
          <w:color w:val="auto"/>
          <w:sz w:val="22"/>
          <w:szCs w:val="22"/>
        </w:rPr>
      </w:r>
    </w:p>
    <w:p>
      <w:pPr>
        <w:pStyle w:val="BasicParagraph"/>
        <w:rPr>
          <w:rFonts w:ascii="Arial" w:hAnsi="Arial"/>
          <w:sz w:val="22"/>
          <w:szCs w:val="22"/>
        </w:rPr>
      </w:pPr>
      <w:r>
        <w:rPr>
          <w:rFonts w:cs="Arial" w:ascii="Arial" w:hAnsi="Arial"/>
          <w:b/>
          <w:bCs/>
          <w:color w:val="auto"/>
          <w:sz w:val="22"/>
          <w:szCs w:val="22"/>
        </w:rPr>
        <w:t>PAST PERFORMANCE</w:t>
      </w:r>
    </w:p>
    <w:p>
      <w:pPr>
        <w:pStyle w:val="Normal"/>
        <w:bidi w:val="0"/>
        <w:spacing w:lineRule="auto" w:line="252"/>
        <w:ind w:hanging="0" w:left="0" w:right="0"/>
        <w:jc w:val="both"/>
        <w:rPr>
          <w:rFonts w:ascii="Arial" w:hAnsi="Arial"/>
          <w:sz w:val="22"/>
          <w:szCs w:val="22"/>
        </w:rPr>
      </w:pPr>
      <w:r>
        <w:rPr>
          <w:rFonts w:cs="Arial" w:ascii="Arial" w:hAnsi="Arial"/>
          <w:sz w:val="22"/>
          <w:szCs w:val="22"/>
        </w:rPr>
        <w:t>The team</w:t>
      </w:r>
      <w:r>
        <w:rPr>
          <w:rFonts w:ascii="Arial" w:hAnsi="Arial"/>
          <w:sz w:val="22"/>
          <w:szCs w:val="22"/>
        </w:rPr>
        <w:t xml:space="preserve">’s past performance is measured by the years of experience in serving the military and private sector meeting performance standards.  Select members of our team have been instrumental in providing food acquisition and distribution services to the Federal government, School systems, and private sector While others have experiences managing supplies for aviation electrical and fuel services. Overseeing personnel and projects was part of the rigorous discipline required for a successful completion and exceptional performance of responsibilities. In addition, we have expanded our offerings to include medical supplementary supplies. </w:t>
      </w:r>
    </w:p>
    <w:p>
      <w:pPr>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720" w:right="630" w:gutter="0" w:header="720" w:top="777" w:footer="720" w:bottom="972"/>
          <w:pgNumType w:fmt="decimal"/>
          <w:formProt w:val="false"/>
          <w:textDirection w:val="lrTb"/>
          <w:docGrid w:type="default" w:linePitch="600" w:charSpace="32768"/>
        </w:sectPr>
      </w:pPr>
    </w:p>
    <w:p>
      <w:pPr>
        <w:pStyle w:val="BasicParagraph"/>
        <w:spacing w:lineRule="auto" w:line="276"/>
        <w:rPr>
          <w:i/>
          <w:i/>
          <w:iCs/>
          <w:color w:val="auto"/>
        </w:rPr>
      </w:pPr>
      <w:r>
        <w:rPr>
          <w:i/>
          <w:iCs/>
          <w:color w:val="auto"/>
        </w:rPr>
      </w:r>
    </w:p>
    <w:sectPr>
      <w:type w:val="continuous"/>
      <w:pgSz w:w="12240" w:h="15840"/>
      <w:pgMar w:left="720" w:right="630" w:gutter="0" w:header="720" w:top="777" w:footer="720" w:bottom="972"/>
      <w:cols w:num="2" w:equalWidth="false" w:sep="false">
        <w:col w:w="7020" w:space="720"/>
        <w:col w:w="3149"/>
      </w:cols>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inion Pro">
    <w:charset w:val="00"/>
    <w:family w:val="roman"/>
    <w:pitch w:val="variable"/>
  </w:font>
  <w:font w:name="Arial Black">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b/>
        <w:bCs/>
      </w:rPr>
    </w:pPr>
    <w:r>
      <w:rPr>
        <w:rFonts w:cs="Arial" w:ascii="Arial" w:hAnsi="Arial"/>
        <w:b/>
        <w:bCs/>
        <w:sz w:val="22"/>
        <w:szCs w:val="22"/>
      </w:rPr>
      <w:t>Promis product Distribution</w:t>
    </w:r>
  </w:p>
  <w:p>
    <w:pPr>
      <w:pStyle w:val="Footer"/>
      <w:jc w:val="center"/>
      <w:rPr>
        <w:b/>
        <w:bCs/>
      </w:rPr>
    </w:pPr>
    <w:r>
      <w:rPr>
        <w:rFonts w:cs="Arial" w:ascii="Arial" w:hAnsi="Arial"/>
        <w:b/>
        <w:bCs/>
        <w:sz w:val="22"/>
        <w:szCs w:val="22"/>
      </w:rPr>
      <w:t>2952 Pebble Drive</w:t>
    </w:r>
  </w:p>
  <w:p>
    <w:pPr>
      <w:pStyle w:val="Footer"/>
      <w:jc w:val="center"/>
      <w:rPr>
        <w:b/>
        <w:bCs/>
      </w:rPr>
    </w:pPr>
    <w:r>
      <w:rPr>
        <w:rFonts w:cs="Arial" w:ascii="Arial" w:hAnsi="Arial"/>
        <w:b/>
        <w:bCs/>
        <w:sz w:val="22"/>
        <w:szCs w:val="22"/>
      </w:rPr>
      <w:t>Lewis Center, Ohio43035</w:t>
    </w:r>
  </w:p>
  <w:p>
    <w:pPr>
      <w:pStyle w:val="Footer"/>
      <w:jc w:val="center"/>
      <w:rPr>
        <w:b/>
        <w:bCs/>
      </w:rPr>
    </w:pPr>
    <w:r>
      <w:rPr>
        <w:rFonts w:cs="Arial" w:ascii="Arial" w:hAnsi="Arial"/>
        <w:b/>
        <w:bCs/>
        <w:sz w:val="22"/>
        <w:szCs w:val="22"/>
      </w:rPr>
      <w:t>614-446-0914</w:t>
    </w:r>
  </w:p>
  <w:p>
    <w:pPr>
      <w:pStyle w:val="Footer"/>
      <w:jc w:val="center"/>
      <w:rPr>
        <w:b/>
        <w:bCs/>
      </w:rPr>
    </w:pPr>
    <w:r>
      <w:rPr>
        <w:rFonts w:cs="Arial" w:ascii="Arial" w:hAnsi="Arial"/>
        <w:b/>
        <w:bCs/>
        <w:sz w:val="22"/>
        <w:szCs w:val="22"/>
      </w:rPr>
      <w:t>www.promimseproducts.com</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b/>
        <w:bCs/>
      </w:rPr>
    </w:pPr>
    <w:r>
      <w:rPr>
        <w:rFonts w:cs="Arial" w:ascii="Arial" w:hAnsi="Arial"/>
        <w:b/>
        <w:bCs/>
        <w:sz w:val="22"/>
        <w:szCs w:val="22"/>
      </w:rPr>
      <w:t>Promis product Distribution</w:t>
    </w:r>
  </w:p>
  <w:p>
    <w:pPr>
      <w:pStyle w:val="Footer"/>
      <w:jc w:val="center"/>
      <w:rPr>
        <w:b/>
        <w:bCs/>
      </w:rPr>
    </w:pPr>
    <w:r>
      <w:rPr>
        <w:rFonts w:cs="Arial" w:ascii="Arial" w:hAnsi="Arial"/>
        <w:b/>
        <w:bCs/>
        <w:sz w:val="22"/>
        <w:szCs w:val="22"/>
      </w:rPr>
      <w:t>2952 Pebble Drive</w:t>
    </w:r>
  </w:p>
  <w:p>
    <w:pPr>
      <w:pStyle w:val="Footer"/>
      <w:jc w:val="center"/>
      <w:rPr>
        <w:b/>
        <w:bCs/>
      </w:rPr>
    </w:pPr>
    <w:r>
      <w:rPr>
        <w:rFonts w:cs="Arial" w:ascii="Arial" w:hAnsi="Arial"/>
        <w:b/>
        <w:bCs/>
        <w:sz w:val="22"/>
        <w:szCs w:val="22"/>
      </w:rPr>
      <w:t>Lewis Center, Ohio43035</w:t>
    </w:r>
  </w:p>
  <w:p>
    <w:pPr>
      <w:pStyle w:val="Footer"/>
      <w:jc w:val="center"/>
      <w:rPr>
        <w:b/>
        <w:bCs/>
      </w:rPr>
    </w:pPr>
    <w:r>
      <w:rPr>
        <w:rFonts w:cs="Arial" w:ascii="Arial" w:hAnsi="Arial"/>
        <w:b/>
        <w:bCs/>
        <w:sz w:val="22"/>
        <w:szCs w:val="22"/>
      </w:rPr>
      <w:t>614-446-0914</w:t>
    </w:r>
  </w:p>
  <w:p>
    <w:pPr>
      <w:pStyle w:val="Footer"/>
      <w:jc w:val="center"/>
      <w:rPr>
        <w:b/>
        <w:bCs/>
      </w:rPr>
    </w:pPr>
    <w:r>
      <w:rPr>
        <w:rFonts w:cs="Arial" w:ascii="Arial" w:hAnsi="Arial"/>
        <w:b/>
        <w:bCs/>
        <w:sz w:val="22"/>
        <w:szCs w:val="22"/>
      </w:rPr>
      <w:t>www.promimseproducts.com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36"/>
        <w:szCs w:val="36"/>
      </w:rPr>
    </w:pPr>
    <w:r>
      <w:rPr>
        <w:b/>
        <w:bCs/>
        <w:sz w:val="36"/>
        <w:szCs w:val="36"/>
      </w:rPr>
      <w:t>Promis Product Distribution Inc.</w:t>
    </w:r>
  </w:p>
  <w:p>
    <w:pPr>
      <w:pStyle w:val="Header"/>
      <w:jc w:val="center"/>
      <w:rPr>
        <w:b/>
        <w:bCs/>
      </w:rPr>
    </w:pPr>
    <w:r>
      <w:rPr>
        <w:b/>
        <w:bCs/>
      </w:rPr>
      <w:drawing>
        <wp:anchor behindDoc="1" distT="0" distB="0" distL="0" distR="0" simplePos="0" locked="0" layoutInCell="0" allowOverlap="1" relativeHeight="2">
          <wp:simplePos x="0" y="0"/>
          <wp:positionH relativeFrom="column">
            <wp:posOffset>5828665</wp:posOffset>
          </wp:positionH>
          <wp:positionV relativeFrom="paragraph">
            <wp:posOffset>38100</wp:posOffset>
          </wp:positionV>
          <wp:extent cx="973455" cy="55816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973455" cy="558165"/>
                  </a:xfrm>
                  <a:prstGeom prst="rect">
                    <a:avLst/>
                  </a:prstGeom>
                  <a:noFill/>
                </pic:spPr>
              </pic:pic>
            </a:graphicData>
          </a:graphic>
        </wp:anchor>
      </w:drawing>
    </w:r>
  </w:p>
  <w:p>
    <w:pPr>
      <w:pStyle w:val="Header"/>
      <w:jc w:val="center"/>
      <w:rPr>
        <w:b/>
        <w:bCs/>
      </w:rPr>
    </w:pPr>
    <w:r>
      <w:rPr>
        <w:b/>
        <w:bCs/>
      </w:rPr>
    </w:r>
  </w:p>
  <w:p>
    <w:pPr>
      <w:pStyle w:val="Header"/>
      <w:jc w:val="center"/>
      <w:rPr/>
    </w:pPr>
    <w:r>
      <w:rPr/>
    </w:r>
  </w:p>
  <w:p>
    <w:pPr>
      <w:pStyle w:val="Header"/>
      <w:jc w:val="center"/>
      <w:rPr>
        <w:rFonts w:ascii="Arial Black" w:hAnsi="Arial Black"/>
        <w:b/>
        <w:bCs/>
        <w:sz w:val="28"/>
        <w:szCs w:val="28"/>
      </w:rPr>
    </w:pPr>
    <w:r>
      <w:rPr>
        <w:rFonts w:ascii="Arial Black" w:hAnsi="Arial Black"/>
        <w:b/>
        <w:bCs/>
        <w:sz w:val="28"/>
        <w:szCs w:val="28"/>
      </w:rPr>
      <w:t>CAPABILITY STATEMENT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36"/>
        <w:szCs w:val="36"/>
      </w:rPr>
    </w:pPr>
    <w:r>
      <w:rPr>
        <w:b/>
        <w:bCs/>
        <w:sz w:val="36"/>
        <w:szCs w:val="36"/>
      </w:rPr>
      <w:t>Promis Product Distribution Inc.</w:t>
    </w:r>
  </w:p>
  <w:p>
    <w:pPr>
      <w:pStyle w:val="Header"/>
      <w:jc w:val="center"/>
      <w:rPr>
        <w:b/>
        <w:bCs/>
      </w:rPr>
    </w:pPr>
    <w:r>
      <w:rPr>
        <w:b/>
        <w:bCs/>
      </w:rPr>
      <w:drawing>
        <wp:anchor behindDoc="1" distT="0" distB="0" distL="0" distR="0" simplePos="0" locked="0" layoutInCell="0" allowOverlap="1" relativeHeight="2">
          <wp:simplePos x="0" y="0"/>
          <wp:positionH relativeFrom="column">
            <wp:posOffset>5828665</wp:posOffset>
          </wp:positionH>
          <wp:positionV relativeFrom="paragraph">
            <wp:posOffset>38100</wp:posOffset>
          </wp:positionV>
          <wp:extent cx="973455" cy="55816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973455" cy="558165"/>
                  </a:xfrm>
                  <a:prstGeom prst="rect">
                    <a:avLst/>
                  </a:prstGeom>
                  <a:noFill/>
                </pic:spPr>
              </pic:pic>
            </a:graphicData>
          </a:graphic>
        </wp:anchor>
      </w:drawing>
    </w:r>
  </w:p>
  <w:p>
    <w:pPr>
      <w:pStyle w:val="Header"/>
      <w:jc w:val="center"/>
      <w:rPr>
        <w:b/>
        <w:bCs/>
      </w:rPr>
    </w:pPr>
    <w:r>
      <w:rPr>
        <w:b/>
        <w:bCs/>
      </w:rPr>
    </w:r>
  </w:p>
  <w:p>
    <w:pPr>
      <w:pStyle w:val="Header"/>
      <w:jc w:val="center"/>
      <w:rPr/>
    </w:pPr>
    <w:r>
      <w:rPr/>
    </w:r>
  </w:p>
  <w:p>
    <w:pPr>
      <w:pStyle w:val="Header"/>
      <w:jc w:val="center"/>
      <w:rPr>
        <w:rFonts w:ascii="Arial Black" w:hAnsi="Arial Black"/>
        <w:b/>
        <w:bCs/>
        <w:sz w:val="28"/>
        <w:szCs w:val="28"/>
      </w:rPr>
    </w:pPr>
    <w:r>
      <w:rPr>
        <w:rFonts w:ascii="Arial Black" w:hAnsi="Arial Black"/>
        <w:b/>
        <w:bCs/>
        <w:sz w:val="28"/>
        <w:szCs w:val="28"/>
      </w:rPr>
      <w:t>CAPABILITY STATEMENT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c2b67"/>
    <w:rPr/>
  </w:style>
  <w:style w:type="character" w:styleId="FooterChar" w:customStyle="1">
    <w:name w:val="Footer Char"/>
    <w:basedOn w:val="DefaultParagraphFont"/>
    <w:link w:val="Footer"/>
    <w:uiPriority w:val="99"/>
    <w:qFormat/>
    <w:rsid w:val="00bc2b67"/>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d04774"/>
    <w:pPr>
      <w:spacing w:beforeAutospacing="1" w:afterAutospacing="1"/>
    </w:pPr>
    <w:rPr>
      <w:rFonts w:ascii="Times New Roman" w:hAnsi="Times New Roman" w:eastAsia="Times New Roman" w:cs="Times New Roman"/>
    </w:rPr>
  </w:style>
  <w:style w:type="paragraph" w:styleId="ListParagraph">
    <w:name w:val="List Paragraph"/>
    <w:basedOn w:val="Normal"/>
    <w:uiPriority w:val="34"/>
    <w:qFormat/>
    <w:rsid w:val="00d04774"/>
    <w:pPr>
      <w:spacing w:before="0" w:after="0"/>
      <w:ind w:left="720"/>
      <w:contextualSpacing/>
    </w:pPr>
    <w:rPr>
      <w:rFonts w:ascii="Times New Roman" w:hAnsi="Times New Roman" w:eastAsia="Times New Roman" w:cs="Times New Roman"/>
    </w:rPr>
  </w:style>
  <w:style w:type="paragraph" w:styleId="HeaderandFooter">
    <w:name w:val="Header and Footer"/>
    <w:basedOn w:val="Normal"/>
    <w:qFormat/>
    <w:pPr/>
    <w:rPr/>
  </w:style>
  <w:style w:type="paragraph" w:styleId="Header">
    <w:name w:val="header"/>
    <w:basedOn w:val="Normal"/>
    <w:link w:val="HeaderChar"/>
    <w:uiPriority w:val="99"/>
    <w:unhideWhenUsed/>
    <w:rsid w:val="00bc2b67"/>
    <w:pPr>
      <w:tabs>
        <w:tab w:val="clear" w:pos="720"/>
        <w:tab w:val="center" w:pos="4680" w:leader="none"/>
        <w:tab w:val="right" w:pos="9360" w:leader="none"/>
      </w:tabs>
    </w:pPr>
    <w:rPr/>
  </w:style>
  <w:style w:type="paragraph" w:styleId="Footer">
    <w:name w:val="footer"/>
    <w:basedOn w:val="Normal"/>
    <w:link w:val="FooterChar"/>
    <w:uiPriority w:val="99"/>
    <w:unhideWhenUsed/>
    <w:rsid w:val="00bc2b67"/>
    <w:pPr>
      <w:tabs>
        <w:tab w:val="clear" w:pos="720"/>
        <w:tab w:val="center" w:pos="4680" w:leader="none"/>
        <w:tab w:val="right" w:pos="9360" w:leader="none"/>
      </w:tabs>
    </w:pPr>
    <w:rPr/>
  </w:style>
  <w:style w:type="paragraph" w:styleId="BasicParagraph" w:customStyle="1">
    <w:name w:val="[Basic Paragraph]"/>
    <w:basedOn w:val="Normal"/>
    <w:uiPriority w:val="99"/>
    <w:qFormat/>
    <w:rsid w:val="00976ec9"/>
    <w:pPr>
      <w:spacing w:lineRule="auto" w:line="288"/>
      <w:textAlignment w:val="center"/>
    </w:pPr>
    <w:rPr>
      <w:rFonts w:ascii="Minion Pro" w:hAnsi="Minion Pro" w:cs="Minion Pro"/>
      <w:color w:val="00000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184</TotalTime>
  <Application>LibreOffice/24.8.4.2$Windows_X86_64 LibreOffice_project/bb3cfa12c7b1bf994ecc5649a80400d06cd71002</Application>
  <AppVersion>15.0000</AppVersion>
  <Pages>1</Pages>
  <Words>434</Words>
  <Characters>2755</Characters>
  <CharactersWithSpaces>3177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2022-04-22T14:07:00Z</dcterms:created>
  <dc:creator>Siegrist, Lindsey</dc:creator>
  <dc:description/>
  <dc:language>en-US</dc:language>
  <cp:lastModifiedBy/>
  <cp:lastPrinted>2025-01-24T11:58:53Z</cp:lastPrinted>
  <dcterms:modified xsi:type="dcterms:W3CDTF">2025-01-30T13:53:12Z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